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501"/>
        <w:gridCol w:w="422"/>
        <w:gridCol w:w="589"/>
        <w:gridCol w:w="587"/>
        <w:gridCol w:w="1260"/>
        <w:gridCol w:w="1176"/>
        <w:gridCol w:w="528"/>
        <w:gridCol w:w="528"/>
        <w:gridCol w:w="528"/>
        <w:gridCol w:w="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eastAsia="zh-CN"/>
              </w:rPr>
              <w:t>北京交通大学研究生课堂教学质量评价表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开课单位</w:t>
            </w:r>
          </w:p>
        </w:tc>
        <w:tc>
          <w:tcPr>
            <w:tcW w:w="9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交通运输</w:t>
            </w: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课程名称</w:t>
            </w:r>
          </w:p>
        </w:tc>
        <w:tc>
          <w:tcPr>
            <w:tcW w:w="2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交通规划理论与方法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任课教师</w:t>
            </w:r>
          </w:p>
        </w:tc>
        <w:tc>
          <w:tcPr>
            <w:tcW w:w="9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谷远利</w:t>
            </w: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授课对象</w:t>
            </w:r>
          </w:p>
        </w:tc>
        <w:tc>
          <w:tcPr>
            <w:tcW w:w="2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847" w:leftChars="385"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□全日制硕士生</w:t>
            </w:r>
          </w:p>
          <w:p>
            <w:pPr>
              <w:widowControl/>
              <w:ind w:left="847" w:leftChars="385"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☑非全日制硕士生</w:t>
            </w:r>
            <w:r>
              <w:rPr>
                <w:rFonts w:hint="eastAsia" w:ascii="宋体" w:hAnsi="宋体" w:cs="宋体"/>
                <w:lang w:eastAsia="zh-CN"/>
              </w:rPr>
              <w:br w:type="textWrapping"/>
            </w:r>
            <w:r>
              <w:rPr>
                <w:rFonts w:hint="eastAsia" w:ascii="宋体" w:hAnsi="宋体" w:cs="宋体"/>
                <w:lang w:eastAsia="zh-CN"/>
              </w:rPr>
              <w:t>□博士生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课号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(课程号-课序号)</w:t>
            </w:r>
          </w:p>
        </w:tc>
        <w:tc>
          <w:tcPr>
            <w:tcW w:w="97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M504020B-11</w:t>
            </w: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选课人数/实到人数</w:t>
            </w:r>
          </w:p>
        </w:tc>
        <w:tc>
          <w:tcPr>
            <w:tcW w:w="216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34/40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8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本次课程</w:t>
            </w:r>
            <w:r>
              <w:rPr>
                <w:rFonts w:hint="eastAsia" w:ascii="宋体" w:hAnsi="宋体" w:cs="宋体"/>
              </w:rPr>
              <w:br w:type="textWrapping"/>
            </w:r>
            <w:r>
              <w:rPr>
                <w:rFonts w:hint="eastAsia" w:ascii="宋体" w:hAnsi="宋体" w:cs="宋体"/>
              </w:rPr>
              <w:t>主要内容</w:t>
            </w:r>
          </w:p>
        </w:tc>
        <w:tc>
          <w:tcPr>
            <w:tcW w:w="4312" w:type="pct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介绍了本门课程的</w:t>
            </w:r>
            <w:r>
              <w:rPr>
                <w:rFonts w:hint="default" w:ascii="宋体" w:hAnsi="宋体" w:cs="宋体"/>
                <w:lang w:val="en-US" w:eastAsia="zh-CN"/>
              </w:rPr>
              <w:t>课程安排和学习要求。</w:t>
            </w:r>
            <w:r>
              <w:rPr>
                <w:rFonts w:hint="eastAsia" w:ascii="宋体" w:hAnsi="宋体" w:cs="宋体"/>
                <w:lang w:val="en-US" w:eastAsia="zh-CN"/>
              </w:rPr>
              <w:t>内容上介绍了</w:t>
            </w:r>
            <w:r>
              <w:rPr>
                <w:rFonts w:hint="default" w:ascii="宋体" w:hAnsi="宋体" w:cs="宋体"/>
                <w:lang w:val="en-US" w:eastAsia="zh-CN"/>
              </w:rPr>
              <w:t>交通规划的社会需求、要求、基本概念、内容、复杂性、规划的主要思想和过程。交通规划的发展</w:t>
            </w:r>
            <w:r>
              <w:rPr>
                <w:rFonts w:hint="eastAsia" w:ascii="宋体" w:hAnsi="宋体" w:cs="宋体"/>
                <w:lang w:val="en-US" w:eastAsia="zh-CN"/>
              </w:rPr>
              <w:t>历史</w:t>
            </w:r>
            <w:r>
              <w:rPr>
                <w:rFonts w:hint="default" w:ascii="宋体" w:hAnsi="宋体" w:cs="宋体"/>
                <w:lang w:val="en-US" w:eastAsia="zh-CN"/>
              </w:rPr>
              <w:t xml:space="preserve">、研究现状及需要解决的科学问题。 </w:t>
            </w:r>
          </w:p>
          <w:p>
            <w:pPr>
              <w:jc w:val="left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8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4312" w:type="pct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听课后请您在下方画√（其中： A优、B良、C一般、D较差）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评价项目</w:t>
            </w:r>
          </w:p>
        </w:tc>
        <w:tc>
          <w:tcPr>
            <w:tcW w:w="28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评价内容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A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B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</w:rPr>
              <w:t>立德树人与价值引领</w:t>
            </w:r>
          </w:p>
        </w:tc>
        <w:tc>
          <w:tcPr>
            <w:tcW w:w="28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德育为先，以人为本，言传身教，结合教学实际宣传习近平新时代中国特色社会主义思想，弘扬社会主义核心价值观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教学态度</w:t>
            </w:r>
          </w:p>
        </w:tc>
        <w:tc>
          <w:tcPr>
            <w:tcW w:w="28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备课认真，准备充分</w:t>
            </w:r>
            <w:r>
              <w:rPr>
                <w:rFonts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eastAsia="zh-CN"/>
              </w:rPr>
              <w:t>精神状态饱满，着装举止得体；不</w:t>
            </w:r>
            <w:r>
              <w:rPr>
                <w:rFonts w:hint="eastAsia"/>
                <w:szCs w:val="21"/>
                <w:lang w:eastAsia="zh-CN"/>
              </w:rPr>
              <w:t>迟到、不早退，严格遵守教学纪律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教学内容</w:t>
            </w:r>
          </w:p>
        </w:tc>
        <w:tc>
          <w:tcPr>
            <w:tcW w:w="28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与教学计划相匹配，内容充实、准确、信息量大，能联系或反映学科发展的新思想、新概念、新成果、新动态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教学方法</w:t>
            </w:r>
          </w:p>
        </w:tc>
        <w:tc>
          <w:tcPr>
            <w:tcW w:w="28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教学方式、方法灵活多样，采用研究型、启发式教学；能体现教师为主导、学生为主体；注重培养学生自主学习与研究的能力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教学效果</w:t>
            </w:r>
          </w:p>
        </w:tc>
        <w:tc>
          <w:tcPr>
            <w:tcW w:w="28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课堂气氛活跃，有效调动学生的学习兴趣；激发学生的问题意识和探索精神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能力培养</w:t>
            </w:r>
          </w:p>
        </w:tc>
        <w:tc>
          <w:tcPr>
            <w:tcW w:w="28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理论联系实际，采用案例教学，注重创新思维、创新能力培养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学生状况</w:t>
            </w:r>
          </w:p>
        </w:tc>
        <w:tc>
          <w:tcPr>
            <w:tcW w:w="283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不迟到，不早退，出勤率高；课堂上专心听讲，课堂纪律良好，积极参与课堂研讨</w:t>
            </w: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lang w:eastAsia="zh-C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0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总体评价（1</w:t>
            </w:r>
            <w:r>
              <w:rPr>
                <w:rFonts w:ascii="宋体" w:hAnsi="宋体" w:cs="宋体"/>
                <w:b/>
              </w:rPr>
              <w:t>00</w:t>
            </w:r>
            <w:r>
              <w:rPr>
                <w:rFonts w:hint="eastAsia" w:ascii="宋体" w:hAnsi="宋体" w:cs="宋体"/>
                <w:b/>
              </w:rPr>
              <w:t>分）</w:t>
            </w:r>
          </w:p>
        </w:tc>
        <w:tc>
          <w:tcPr>
            <w:tcW w:w="396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30" w:type="pct"/>
            <w:gridSpan w:val="2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3969" w:type="pct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其中：A优（1</w:t>
            </w:r>
            <w:r>
              <w:rPr>
                <w:rFonts w:ascii="宋体" w:hAnsi="宋体" w:cs="宋体"/>
                <w:lang w:eastAsia="zh-CN"/>
              </w:rPr>
              <w:t>00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ascii="宋体" w:hAnsi="宋体" w:cs="宋体"/>
                <w:lang w:eastAsia="zh-CN"/>
              </w:rPr>
              <w:t>90</w:t>
            </w:r>
            <w:r>
              <w:rPr>
                <w:rFonts w:hint="eastAsia" w:ascii="宋体" w:hAnsi="宋体" w:cs="宋体"/>
                <w:lang w:eastAsia="zh-CN"/>
              </w:rPr>
              <w:t>分）；B良（8</w:t>
            </w:r>
            <w:r>
              <w:rPr>
                <w:rFonts w:ascii="宋体" w:hAnsi="宋体" w:cs="宋体"/>
                <w:lang w:eastAsia="zh-CN"/>
              </w:rPr>
              <w:t>9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ascii="宋体" w:hAnsi="宋体" w:cs="宋体"/>
                <w:lang w:eastAsia="zh-CN"/>
              </w:rPr>
              <w:t>80</w:t>
            </w:r>
            <w:r>
              <w:rPr>
                <w:rFonts w:hint="eastAsia" w:ascii="宋体" w:hAnsi="宋体" w:cs="宋体"/>
                <w:lang w:eastAsia="zh-CN"/>
              </w:rPr>
              <w:t>分）；C一般（7</w:t>
            </w:r>
            <w:r>
              <w:rPr>
                <w:rFonts w:ascii="宋体" w:hAnsi="宋体" w:cs="宋体"/>
                <w:lang w:eastAsia="zh-CN"/>
              </w:rPr>
              <w:t>9</w:t>
            </w:r>
            <w:r>
              <w:rPr>
                <w:rFonts w:hint="eastAsia" w:ascii="宋体" w:hAnsi="宋体" w:cs="宋体"/>
                <w:lang w:eastAsia="zh-CN"/>
              </w:rPr>
              <w:t>-</w:t>
            </w:r>
            <w:r>
              <w:rPr>
                <w:rFonts w:ascii="宋体" w:hAnsi="宋体" w:cs="宋体"/>
                <w:lang w:eastAsia="zh-CN"/>
              </w:rPr>
              <w:t>70</w:t>
            </w:r>
            <w:r>
              <w:rPr>
                <w:rFonts w:hint="eastAsia" w:ascii="宋体" w:hAnsi="宋体" w:cs="宋体"/>
                <w:lang w:eastAsia="zh-CN"/>
              </w:rPr>
              <w:t>分）；D较差（</w:t>
            </w:r>
            <w:r>
              <w:rPr>
                <w:rFonts w:ascii="宋体" w:hAnsi="宋体" w:cs="宋体"/>
                <w:lang w:eastAsia="zh-CN"/>
              </w:rPr>
              <w:t>69</w:t>
            </w:r>
            <w:r>
              <w:rPr>
                <w:rFonts w:hint="eastAsia" w:ascii="宋体" w:hAnsi="宋体" w:cs="宋体"/>
                <w:lang w:eastAsia="zh-CN"/>
              </w:rPr>
              <w:t>分以下）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评语（优点，不足，建议、意见）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（可加入收集到的教师、学生意见和建议）</w:t>
            </w: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both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无。</w:t>
            </w: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听课人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听课日期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听课地点</w:t>
            </w:r>
          </w:p>
        </w:tc>
        <w:tc>
          <w:tcPr>
            <w:tcW w:w="148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426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3YzM2Yzk5NzVjOTMxOTcyMzQxOWIyOGIyM2Q1MTAifQ=="/>
  </w:docVars>
  <w:rsids>
    <w:rsidRoot w:val="00F86B07"/>
    <w:rsid w:val="00000EA8"/>
    <w:rsid w:val="00034549"/>
    <w:rsid w:val="000503BB"/>
    <w:rsid w:val="00057749"/>
    <w:rsid w:val="0007516C"/>
    <w:rsid w:val="00091380"/>
    <w:rsid w:val="00095B12"/>
    <w:rsid w:val="000A128C"/>
    <w:rsid w:val="000B30C8"/>
    <w:rsid w:val="000C1DA1"/>
    <w:rsid w:val="000C5C9D"/>
    <w:rsid w:val="000D0B6C"/>
    <w:rsid w:val="000D6938"/>
    <w:rsid w:val="000E0FE8"/>
    <w:rsid w:val="000E2051"/>
    <w:rsid w:val="000F5967"/>
    <w:rsid w:val="0010141D"/>
    <w:rsid w:val="00101484"/>
    <w:rsid w:val="00114421"/>
    <w:rsid w:val="001149AD"/>
    <w:rsid w:val="001172DB"/>
    <w:rsid w:val="001241B8"/>
    <w:rsid w:val="00126E5C"/>
    <w:rsid w:val="00137AA2"/>
    <w:rsid w:val="00140ACE"/>
    <w:rsid w:val="001613F5"/>
    <w:rsid w:val="0017691F"/>
    <w:rsid w:val="001824EB"/>
    <w:rsid w:val="00192B76"/>
    <w:rsid w:val="001A0D6E"/>
    <w:rsid w:val="001A3D39"/>
    <w:rsid w:val="001B4E36"/>
    <w:rsid w:val="001C271B"/>
    <w:rsid w:val="001E0F48"/>
    <w:rsid w:val="001E459F"/>
    <w:rsid w:val="001E5C46"/>
    <w:rsid w:val="001F321E"/>
    <w:rsid w:val="001F563E"/>
    <w:rsid w:val="001F5F21"/>
    <w:rsid w:val="0021298E"/>
    <w:rsid w:val="00214861"/>
    <w:rsid w:val="00225121"/>
    <w:rsid w:val="00226663"/>
    <w:rsid w:val="002344F5"/>
    <w:rsid w:val="00267A0C"/>
    <w:rsid w:val="0027120E"/>
    <w:rsid w:val="00284AB2"/>
    <w:rsid w:val="0028693A"/>
    <w:rsid w:val="00293DE3"/>
    <w:rsid w:val="002A27D3"/>
    <w:rsid w:val="002A6375"/>
    <w:rsid w:val="002B36F6"/>
    <w:rsid w:val="002B66AD"/>
    <w:rsid w:val="002C15CF"/>
    <w:rsid w:val="002C22FB"/>
    <w:rsid w:val="002C662B"/>
    <w:rsid w:val="002D31C3"/>
    <w:rsid w:val="002D5C53"/>
    <w:rsid w:val="0030470A"/>
    <w:rsid w:val="003069BA"/>
    <w:rsid w:val="003203DA"/>
    <w:rsid w:val="00323BDD"/>
    <w:rsid w:val="003354D3"/>
    <w:rsid w:val="003358AE"/>
    <w:rsid w:val="003523DC"/>
    <w:rsid w:val="00372966"/>
    <w:rsid w:val="00375B56"/>
    <w:rsid w:val="00384FB8"/>
    <w:rsid w:val="003A3E75"/>
    <w:rsid w:val="003A42C7"/>
    <w:rsid w:val="003A7F30"/>
    <w:rsid w:val="003B3968"/>
    <w:rsid w:val="003B75AE"/>
    <w:rsid w:val="003D5598"/>
    <w:rsid w:val="003F063D"/>
    <w:rsid w:val="003F2414"/>
    <w:rsid w:val="003F3FB0"/>
    <w:rsid w:val="00401E0D"/>
    <w:rsid w:val="00402EFC"/>
    <w:rsid w:val="004069B6"/>
    <w:rsid w:val="0041266A"/>
    <w:rsid w:val="00426DE8"/>
    <w:rsid w:val="00431513"/>
    <w:rsid w:val="00445C92"/>
    <w:rsid w:val="004641FC"/>
    <w:rsid w:val="0047016B"/>
    <w:rsid w:val="00473A1A"/>
    <w:rsid w:val="00476923"/>
    <w:rsid w:val="00480980"/>
    <w:rsid w:val="00484C94"/>
    <w:rsid w:val="004A3E97"/>
    <w:rsid w:val="004B2824"/>
    <w:rsid w:val="004C12D3"/>
    <w:rsid w:val="004C49B5"/>
    <w:rsid w:val="004F0AD2"/>
    <w:rsid w:val="004F20FC"/>
    <w:rsid w:val="0051311B"/>
    <w:rsid w:val="0054256F"/>
    <w:rsid w:val="005606C9"/>
    <w:rsid w:val="00562FD3"/>
    <w:rsid w:val="00571246"/>
    <w:rsid w:val="00587EAB"/>
    <w:rsid w:val="0059741E"/>
    <w:rsid w:val="005A3593"/>
    <w:rsid w:val="005A3671"/>
    <w:rsid w:val="005B6BB6"/>
    <w:rsid w:val="005B74EB"/>
    <w:rsid w:val="005C5B8B"/>
    <w:rsid w:val="005F253C"/>
    <w:rsid w:val="00602673"/>
    <w:rsid w:val="0060699E"/>
    <w:rsid w:val="006177D5"/>
    <w:rsid w:val="00633F74"/>
    <w:rsid w:val="0064506A"/>
    <w:rsid w:val="00662966"/>
    <w:rsid w:val="006A2F07"/>
    <w:rsid w:val="006C024D"/>
    <w:rsid w:val="006C4EB9"/>
    <w:rsid w:val="006C5CC7"/>
    <w:rsid w:val="006D2596"/>
    <w:rsid w:val="006D43B0"/>
    <w:rsid w:val="006D482C"/>
    <w:rsid w:val="006E34F5"/>
    <w:rsid w:val="006E77A5"/>
    <w:rsid w:val="006F1D8D"/>
    <w:rsid w:val="006F6B8F"/>
    <w:rsid w:val="006F7DE5"/>
    <w:rsid w:val="00704FED"/>
    <w:rsid w:val="00707E42"/>
    <w:rsid w:val="00713D83"/>
    <w:rsid w:val="00714017"/>
    <w:rsid w:val="00724B73"/>
    <w:rsid w:val="007566B8"/>
    <w:rsid w:val="00763516"/>
    <w:rsid w:val="007653C5"/>
    <w:rsid w:val="007765C2"/>
    <w:rsid w:val="00796128"/>
    <w:rsid w:val="007B0DDB"/>
    <w:rsid w:val="007D74F7"/>
    <w:rsid w:val="007E6C8A"/>
    <w:rsid w:val="00800F8C"/>
    <w:rsid w:val="008054EC"/>
    <w:rsid w:val="00817C29"/>
    <w:rsid w:val="0082757C"/>
    <w:rsid w:val="00842493"/>
    <w:rsid w:val="008654E5"/>
    <w:rsid w:val="008725FA"/>
    <w:rsid w:val="008A1392"/>
    <w:rsid w:val="008D7420"/>
    <w:rsid w:val="008E0C3C"/>
    <w:rsid w:val="008E121B"/>
    <w:rsid w:val="008E2675"/>
    <w:rsid w:val="008E34B1"/>
    <w:rsid w:val="008F272C"/>
    <w:rsid w:val="009025E1"/>
    <w:rsid w:val="0091384D"/>
    <w:rsid w:val="009145ED"/>
    <w:rsid w:val="00930C38"/>
    <w:rsid w:val="00951313"/>
    <w:rsid w:val="00951DC3"/>
    <w:rsid w:val="00955EF6"/>
    <w:rsid w:val="00960E07"/>
    <w:rsid w:val="00965A6C"/>
    <w:rsid w:val="00965D0B"/>
    <w:rsid w:val="009758BA"/>
    <w:rsid w:val="009A3A42"/>
    <w:rsid w:val="009A40C0"/>
    <w:rsid w:val="009A7F04"/>
    <w:rsid w:val="009C4505"/>
    <w:rsid w:val="009E0EC8"/>
    <w:rsid w:val="00A11DC5"/>
    <w:rsid w:val="00A12263"/>
    <w:rsid w:val="00A13A55"/>
    <w:rsid w:val="00A214B6"/>
    <w:rsid w:val="00A22844"/>
    <w:rsid w:val="00A25D10"/>
    <w:rsid w:val="00A31030"/>
    <w:rsid w:val="00A3491E"/>
    <w:rsid w:val="00A37926"/>
    <w:rsid w:val="00A53AA3"/>
    <w:rsid w:val="00A53BDD"/>
    <w:rsid w:val="00A607E9"/>
    <w:rsid w:val="00A62AE2"/>
    <w:rsid w:val="00A64385"/>
    <w:rsid w:val="00A67595"/>
    <w:rsid w:val="00A70AD9"/>
    <w:rsid w:val="00A719A9"/>
    <w:rsid w:val="00A754B5"/>
    <w:rsid w:val="00A760BC"/>
    <w:rsid w:val="00A973A1"/>
    <w:rsid w:val="00A979C0"/>
    <w:rsid w:val="00AA44B2"/>
    <w:rsid w:val="00AB3F08"/>
    <w:rsid w:val="00AE41AB"/>
    <w:rsid w:val="00AE7221"/>
    <w:rsid w:val="00B06983"/>
    <w:rsid w:val="00B34DFE"/>
    <w:rsid w:val="00B4589E"/>
    <w:rsid w:val="00B5405D"/>
    <w:rsid w:val="00B61E14"/>
    <w:rsid w:val="00B626AB"/>
    <w:rsid w:val="00B72812"/>
    <w:rsid w:val="00B74D1E"/>
    <w:rsid w:val="00B74E43"/>
    <w:rsid w:val="00B77A98"/>
    <w:rsid w:val="00B90273"/>
    <w:rsid w:val="00B948B8"/>
    <w:rsid w:val="00BA7909"/>
    <w:rsid w:val="00BB11E6"/>
    <w:rsid w:val="00BB4C09"/>
    <w:rsid w:val="00BB713B"/>
    <w:rsid w:val="00BB75F0"/>
    <w:rsid w:val="00BB796F"/>
    <w:rsid w:val="00BC027B"/>
    <w:rsid w:val="00BD56AF"/>
    <w:rsid w:val="00BF4825"/>
    <w:rsid w:val="00C04434"/>
    <w:rsid w:val="00C12208"/>
    <w:rsid w:val="00C16921"/>
    <w:rsid w:val="00C44DA7"/>
    <w:rsid w:val="00C57479"/>
    <w:rsid w:val="00C770A1"/>
    <w:rsid w:val="00C939B0"/>
    <w:rsid w:val="00CB178C"/>
    <w:rsid w:val="00CB2FA8"/>
    <w:rsid w:val="00CC0118"/>
    <w:rsid w:val="00CC58F2"/>
    <w:rsid w:val="00CE5ABD"/>
    <w:rsid w:val="00CE6FB0"/>
    <w:rsid w:val="00CF38EB"/>
    <w:rsid w:val="00D125AB"/>
    <w:rsid w:val="00D257EA"/>
    <w:rsid w:val="00D356EF"/>
    <w:rsid w:val="00D35E82"/>
    <w:rsid w:val="00D57A3D"/>
    <w:rsid w:val="00D8028F"/>
    <w:rsid w:val="00DB0A4B"/>
    <w:rsid w:val="00DB23DD"/>
    <w:rsid w:val="00DC5F2F"/>
    <w:rsid w:val="00DD0F22"/>
    <w:rsid w:val="00DD4C6C"/>
    <w:rsid w:val="00DE2B09"/>
    <w:rsid w:val="00DE691F"/>
    <w:rsid w:val="00DE76EA"/>
    <w:rsid w:val="00DE789B"/>
    <w:rsid w:val="00E0054B"/>
    <w:rsid w:val="00E4588B"/>
    <w:rsid w:val="00E81656"/>
    <w:rsid w:val="00E84BBD"/>
    <w:rsid w:val="00E947A3"/>
    <w:rsid w:val="00E94EA8"/>
    <w:rsid w:val="00E9622F"/>
    <w:rsid w:val="00EA1897"/>
    <w:rsid w:val="00EA2063"/>
    <w:rsid w:val="00EA3954"/>
    <w:rsid w:val="00EC1A92"/>
    <w:rsid w:val="00EC567B"/>
    <w:rsid w:val="00EC797A"/>
    <w:rsid w:val="00ED4E1F"/>
    <w:rsid w:val="00ED5959"/>
    <w:rsid w:val="00EE66FF"/>
    <w:rsid w:val="00EE7D79"/>
    <w:rsid w:val="00F010AE"/>
    <w:rsid w:val="00F020EE"/>
    <w:rsid w:val="00F15064"/>
    <w:rsid w:val="00F1570C"/>
    <w:rsid w:val="00F1656A"/>
    <w:rsid w:val="00F238B4"/>
    <w:rsid w:val="00F3636D"/>
    <w:rsid w:val="00F37055"/>
    <w:rsid w:val="00F50E07"/>
    <w:rsid w:val="00F538F6"/>
    <w:rsid w:val="00F53D26"/>
    <w:rsid w:val="00F62CEE"/>
    <w:rsid w:val="00F73516"/>
    <w:rsid w:val="00F86B07"/>
    <w:rsid w:val="00F902EB"/>
    <w:rsid w:val="00FA141C"/>
    <w:rsid w:val="00FA4177"/>
    <w:rsid w:val="00FB10B8"/>
    <w:rsid w:val="00FB4C19"/>
    <w:rsid w:val="00FC642F"/>
    <w:rsid w:val="00FD39D4"/>
    <w:rsid w:val="00FE3732"/>
    <w:rsid w:val="00FE38B5"/>
    <w:rsid w:val="00FF6BFD"/>
    <w:rsid w:val="00FF6FBE"/>
    <w:rsid w:val="046F5D50"/>
    <w:rsid w:val="62A47B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</w:style>
  <w:style w:type="paragraph" w:styleId="3">
    <w:name w:val="Body Text"/>
    <w:basedOn w:val="1"/>
    <w:qFormat/>
    <w:uiPriority w:val="1"/>
    <w:pPr>
      <w:ind w:left="219"/>
    </w:pPr>
    <w:rPr>
      <w:rFonts w:ascii="方正小标宋简体" w:hAnsi="方正小标宋简体" w:eastAsia="方正小标宋简体"/>
      <w:sz w:val="73"/>
      <w:szCs w:val="73"/>
    </w:rPr>
  </w:style>
  <w:style w:type="paragraph" w:styleId="4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8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34"/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1"/>
    <w:link w:val="6"/>
    <w:uiPriority w:val="0"/>
    <w:rPr>
      <w:sz w:val="18"/>
      <w:szCs w:val="18"/>
    </w:rPr>
  </w:style>
  <w:style w:type="character" w:customStyle="1" w:styleId="17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11"/>
    <w:link w:val="4"/>
    <w:semiHidden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7"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0">
    <w:name w:val="批注文字 字符"/>
    <w:basedOn w:val="11"/>
    <w:link w:val="2"/>
    <w:semiHidden/>
    <w:uiPriority w:val="99"/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A22E-BC89-43E1-AA68-5C68BAF05C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bjtu</Company>
  <Pages>1</Pages>
  <Words>98</Words>
  <Characters>565</Characters>
  <Lines>4</Lines>
  <Paragraphs>1</Paragraphs>
  <TotalTime>37</TotalTime>
  <ScaleCrop>false</ScaleCrop>
  <LinksUpToDate>false</LinksUpToDate>
  <CharactersWithSpaces>662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2022-02-25T03:32:00Z</dcterms:created>
  <dc:creator>ps</dc:creator>
  <cp:lastModifiedBy>人可若君Rachel</cp:lastModifiedBy>
  <cp:lastPrinted>2023-11-10T06:33:20Z</cp:lastPrinted>
  <dcterms:modified xsi:type="dcterms:W3CDTF">2023-11-10T06:48:23Z</dcterms:modified>
  <dc:title>北京交通大学部处函件（线上细下粗）3000份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LastSaved">
    <vt:filetime>2014-11-26T00:00:00Z</vt:filetime>
  </property>
  <property fmtid="{D5CDD505-2E9C-101B-9397-08002B2CF9AE}" pid="4" name="KSOProductBuildVer">
    <vt:lpwstr>2052-12.1.0.15712</vt:lpwstr>
  </property>
  <property fmtid="{D5CDD505-2E9C-101B-9397-08002B2CF9AE}" pid="5" name="ICV">
    <vt:lpwstr>3ADA858A88B34E88B558629EFC62EBCA_12</vt:lpwstr>
  </property>
</Properties>
</file>